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9C" w:rsidRDefault="00941D9C" w:rsidP="00941D9C">
      <w:pPr>
        <w:jc w:val="center"/>
        <w:rPr>
          <w:rFonts w:ascii="Verdana" w:hAnsi="Verdana"/>
          <w:sz w:val="56"/>
          <w:szCs w:val="72"/>
        </w:rPr>
      </w:pPr>
      <w:r>
        <w:rPr>
          <w:rFonts w:ascii="Verdana" w:hAnsi="Verdana"/>
          <w:sz w:val="56"/>
          <w:szCs w:val="72"/>
        </w:rPr>
        <w:t>Creature Picture Activity Directions</w:t>
      </w:r>
    </w:p>
    <w:p w:rsidR="00941D9C" w:rsidRDefault="00941D9C" w:rsidP="00941D9C">
      <w:pPr>
        <w:jc w:val="center"/>
        <w:rPr>
          <w:rFonts w:ascii="Verdana" w:hAnsi="Verdana"/>
          <w:sz w:val="56"/>
          <w:szCs w:val="72"/>
        </w:rPr>
      </w:pPr>
    </w:p>
    <w:p w:rsidR="00941D9C" w:rsidRDefault="00941D9C" w:rsidP="00941D9C">
      <w:pPr>
        <w:rPr>
          <w:rFonts w:ascii="Times New Roman" w:hAnsi="Times New Roman" w:cs="Times New Roman"/>
          <w:sz w:val="28"/>
          <w:szCs w:val="72"/>
        </w:rPr>
      </w:pPr>
      <w:r>
        <w:rPr>
          <w:rFonts w:ascii="Times New Roman" w:hAnsi="Times New Roman" w:cs="Times New Roman"/>
          <w:sz w:val="28"/>
          <w:szCs w:val="72"/>
        </w:rPr>
        <w:t>Students often have difficulty understanding why so few Spanish soldiers were able to defeat large empires of Native Americans.  This activity is designed to help students realize how Native Americans may have perceived Spanish Conquistadors.  Hopefully, students will develop a better understanding of the choices that Native Americans made in regards to the Spanish.</w:t>
      </w:r>
    </w:p>
    <w:p w:rsidR="00941D9C" w:rsidRDefault="00941D9C" w:rsidP="00941D9C">
      <w:pPr>
        <w:rPr>
          <w:rFonts w:ascii="Times New Roman" w:hAnsi="Times New Roman" w:cs="Times New Roman"/>
          <w:sz w:val="28"/>
          <w:szCs w:val="72"/>
        </w:rPr>
      </w:pPr>
    </w:p>
    <w:p w:rsidR="00941D9C" w:rsidRDefault="00941D9C" w:rsidP="00941D9C">
      <w:pPr>
        <w:rPr>
          <w:rFonts w:ascii="Times New Roman" w:hAnsi="Times New Roman" w:cs="Times New Roman"/>
          <w:sz w:val="28"/>
          <w:szCs w:val="72"/>
        </w:rPr>
      </w:pPr>
      <w:r>
        <w:rPr>
          <w:rFonts w:ascii="Times New Roman" w:hAnsi="Times New Roman" w:cs="Times New Roman"/>
          <w:sz w:val="28"/>
          <w:szCs w:val="72"/>
        </w:rPr>
        <w:t xml:space="preserve">Step </w:t>
      </w:r>
      <w:proofErr w:type="gramStart"/>
      <w:r>
        <w:rPr>
          <w:rFonts w:ascii="Times New Roman" w:hAnsi="Times New Roman" w:cs="Times New Roman"/>
          <w:sz w:val="28"/>
          <w:szCs w:val="72"/>
        </w:rPr>
        <w:t>1  Show</w:t>
      </w:r>
      <w:proofErr w:type="gramEnd"/>
      <w:r>
        <w:rPr>
          <w:rFonts w:ascii="Times New Roman" w:hAnsi="Times New Roman" w:cs="Times New Roman"/>
          <w:sz w:val="28"/>
          <w:szCs w:val="72"/>
        </w:rPr>
        <w:t xml:space="preserve"> the directions to students.  Go over them with the class clarifying as you feel necessary.</w:t>
      </w:r>
    </w:p>
    <w:p w:rsidR="00941D9C" w:rsidRDefault="00941D9C" w:rsidP="00941D9C">
      <w:pPr>
        <w:rPr>
          <w:rFonts w:ascii="Times New Roman" w:hAnsi="Times New Roman" w:cs="Times New Roman"/>
          <w:sz w:val="28"/>
          <w:szCs w:val="72"/>
        </w:rPr>
      </w:pPr>
      <w:r>
        <w:rPr>
          <w:rFonts w:ascii="Times New Roman" w:hAnsi="Times New Roman" w:cs="Times New Roman"/>
          <w:sz w:val="28"/>
          <w:szCs w:val="72"/>
        </w:rPr>
        <w:t>Step 2 Refuse to answer any additional or follow up questions.  Remember the activity is designed to help students understand the point of view of Native Americans. They could not ask the Spanish questions because they did share a mutual language.</w:t>
      </w:r>
    </w:p>
    <w:p w:rsidR="00941D9C" w:rsidRDefault="00941D9C" w:rsidP="00941D9C">
      <w:pPr>
        <w:rPr>
          <w:rFonts w:ascii="Times New Roman" w:hAnsi="Times New Roman" w:cs="Times New Roman"/>
          <w:sz w:val="28"/>
          <w:szCs w:val="72"/>
        </w:rPr>
      </w:pPr>
      <w:r>
        <w:rPr>
          <w:rFonts w:ascii="Times New Roman" w:hAnsi="Times New Roman" w:cs="Times New Roman"/>
          <w:sz w:val="28"/>
          <w:szCs w:val="72"/>
        </w:rPr>
        <w:t xml:space="preserve">Step </w:t>
      </w:r>
      <w:proofErr w:type="gramStart"/>
      <w:r>
        <w:rPr>
          <w:rFonts w:ascii="Times New Roman" w:hAnsi="Times New Roman" w:cs="Times New Roman"/>
          <w:sz w:val="28"/>
          <w:szCs w:val="72"/>
        </w:rPr>
        <w:t>3  Allow</w:t>
      </w:r>
      <w:proofErr w:type="gramEnd"/>
      <w:r>
        <w:rPr>
          <w:rFonts w:ascii="Times New Roman" w:hAnsi="Times New Roman" w:cs="Times New Roman"/>
          <w:sz w:val="28"/>
          <w:szCs w:val="72"/>
        </w:rPr>
        <w:t xml:space="preserve"> students to share artwork with the class as they are comfortable doing so </w:t>
      </w:r>
    </w:p>
    <w:p w:rsidR="00941D9C" w:rsidRDefault="00941D9C" w:rsidP="00941D9C">
      <w:pPr>
        <w:rPr>
          <w:rFonts w:ascii="Times New Roman" w:hAnsi="Times New Roman" w:cs="Times New Roman"/>
          <w:sz w:val="28"/>
          <w:szCs w:val="72"/>
        </w:rPr>
      </w:pPr>
      <w:r>
        <w:rPr>
          <w:rFonts w:ascii="Times New Roman" w:hAnsi="Times New Roman" w:cs="Times New Roman"/>
          <w:sz w:val="28"/>
          <w:szCs w:val="72"/>
        </w:rPr>
        <w:t>Step 4 Show students the conquistador picture and see if they can make the connections.</w:t>
      </w:r>
      <w:r w:rsidR="00705602">
        <w:rPr>
          <w:rFonts w:ascii="Times New Roman" w:hAnsi="Times New Roman" w:cs="Times New Roman"/>
          <w:sz w:val="28"/>
          <w:szCs w:val="72"/>
        </w:rPr>
        <w:t xml:space="preserve"> </w:t>
      </w:r>
    </w:p>
    <w:p w:rsidR="00705602" w:rsidRDefault="00705602" w:rsidP="00941D9C">
      <w:pPr>
        <w:rPr>
          <w:rFonts w:ascii="Times New Roman" w:hAnsi="Times New Roman" w:cs="Times New Roman"/>
          <w:sz w:val="28"/>
          <w:szCs w:val="72"/>
        </w:rPr>
      </w:pPr>
      <w:r>
        <w:rPr>
          <w:rFonts w:ascii="Times New Roman" w:hAnsi="Times New Roman" w:cs="Times New Roman"/>
          <w:sz w:val="28"/>
          <w:szCs w:val="72"/>
        </w:rPr>
        <w:tab/>
        <w:t>4 legs – horse</w:t>
      </w:r>
    </w:p>
    <w:p w:rsidR="00705602" w:rsidRDefault="00705602" w:rsidP="00941D9C">
      <w:pPr>
        <w:rPr>
          <w:rFonts w:ascii="Times New Roman" w:hAnsi="Times New Roman" w:cs="Times New Roman"/>
          <w:sz w:val="28"/>
          <w:szCs w:val="72"/>
        </w:rPr>
      </w:pPr>
      <w:r>
        <w:rPr>
          <w:rFonts w:ascii="Times New Roman" w:hAnsi="Times New Roman" w:cs="Times New Roman"/>
          <w:sz w:val="28"/>
          <w:szCs w:val="72"/>
        </w:rPr>
        <w:tab/>
        <w:t>2 heads -horse and man</w:t>
      </w:r>
    </w:p>
    <w:p w:rsidR="00705602" w:rsidRDefault="00705602" w:rsidP="00941D9C">
      <w:pPr>
        <w:rPr>
          <w:rFonts w:ascii="Times New Roman" w:hAnsi="Times New Roman" w:cs="Times New Roman"/>
          <w:sz w:val="28"/>
          <w:szCs w:val="72"/>
        </w:rPr>
      </w:pPr>
      <w:r>
        <w:rPr>
          <w:rFonts w:ascii="Times New Roman" w:hAnsi="Times New Roman" w:cs="Times New Roman"/>
          <w:sz w:val="28"/>
          <w:szCs w:val="72"/>
        </w:rPr>
        <w:tab/>
        <w:t>Silver scales-armor</w:t>
      </w:r>
    </w:p>
    <w:p w:rsidR="00705602" w:rsidRDefault="00705602" w:rsidP="00941D9C">
      <w:pPr>
        <w:rPr>
          <w:rFonts w:ascii="Times New Roman" w:hAnsi="Times New Roman" w:cs="Times New Roman"/>
          <w:sz w:val="28"/>
          <w:szCs w:val="72"/>
        </w:rPr>
      </w:pPr>
      <w:r>
        <w:rPr>
          <w:rFonts w:ascii="Times New Roman" w:hAnsi="Times New Roman" w:cs="Times New Roman"/>
          <w:sz w:val="28"/>
          <w:szCs w:val="72"/>
        </w:rPr>
        <w:tab/>
        <w:t xml:space="preserve">9 to 12 </w:t>
      </w:r>
      <w:proofErr w:type="gramStart"/>
      <w:r>
        <w:rPr>
          <w:rFonts w:ascii="Times New Roman" w:hAnsi="Times New Roman" w:cs="Times New Roman"/>
          <w:sz w:val="28"/>
          <w:szCs w:val="72"/>
        </w:rPr>
        <w:t>feet  tall</w:t>
      </w:r>
      <w:proofErr w:type="gramEnd"/>
      <w:r>
        <w:rPr>
          <w:rFonts w:ascii="Times New Roman" w:hAnsi="Times New Roman" w:cs="Times New Roman"/>
          <w:sz w:val="28"/>
          <w:szCs w:val="72"/>
        </w:rPr>
        <w:t xml:space="preserve"> – height of man seated on horseback</w:t>
      </w:r>
    </w:p>
    <w:p w:rsidR="00705602" w:rsidRDefault="00705602" w:rsidP="00941D9C">
      <w:pPr>
        <w:rPr>
          <w:rFonts w:ascii="Times New Roman" w:hAnsi="Times New Roman" w:cs="Times New Roman"/>
          <w:sz w:val="28"/>
          <w:szCs w:val="72"/>
        </w:rPr>
      </w:pPr>
      <w:r>
        <w:rPr>
          <w:rFonts w:ascii="Times New Roman" w:hAnsi="Times New Roman" w:cs="Times New Roman"/>
          <w:sz w:val="28"/>
          <w:szCs w:val="72"/>
        </w:rPr>
        <w:tab/>
        <w:t>Smoke and fire- from early gun</w:t>
      </w:r>
      <w:bookmarkStart w:id="0" w:name="_GoBack"/>
      <w:bookmarkEnd w:id="0"/>
    </w:p>
    <w:p w:rsidR="001545E0" w:rsidRDefault="00941D9C" w:rsidP="00941D9C">
      <w:pPr>
        <w:rPr>
          <w:rFonts w:ascii="Verdana" w:hAnsi="Verdana"/>
          <w:sz w:val="72"/>
          <w:szCs w:val="72"/>
        </w:rPr>
      </w:pPr>
      <w:r>
        <w:rPr>
          <w:rFonts w:ascii="Times New Roman" w:hAnsi="Times New Roman" w:cs="Times New Roman"/>
          <w:sz w:val="28"/>
          <w:szCs w:val="72"/>
        </w:rPr>
        <w:t>Step 5 Explain the purpose of the activity.</w:t>
      </w:r>
      <w:r>
        <w:rPr>
          <w:rFonts w:ascii="Verdana" w:hAnsi="Verdana"/>
          <w:sz w:val="72"/>
          <w:szCs w:val="72"/>
        </w:rPr>
        <w:br w:type="page"/>
      </w:r>
      <w:r w:rsidR="00BE0D2C" w:rsidRPr="00BE0D2C">
        <w:rPr>
          <w:rFonts w:ascii="Verdana" w:hAnsi="Verdana"/>
          <w:sz w:val="72"/>
          <w:szCs w:val="72"/>
        </w:rPr>
        <w:lastRenderedPageBreak/>
        <w:t>Creature Picture</w:t>
      </w:r>
    </w:p>
    <w:p w:rsidR="00BE0D2C" w:rsidRDefault="00BE0D2C" w:rsidP="00BE0D2C">
      <w:pPr>
        <w:jc w:val="center"/>
        <w:rPr>
          <w:rFonts w:ascii="Verdana" w:hAnsi="Verdana"/>
          <w:sz w:val="72"/>
          <w:szCs w:val="72"/>
        </w:rPr>
      </w:pPr>
    </w:p>
    <w:p w:rsidR="00BE0D2C" w:rsidRDefault="00BE0D2C" w:rsidP="00BE0D2C">
      <w:pPr>
        <w:rPr>
          <w:rFonts w:ascii="Verdana" w:hAnsi="Verdana"/>
          <w:i/>
          <w:sz w:val="52"/>
          <w:szCs w:val="52"/>
        </w:rPr>
      </w:pPr>
      <w:r>
        <w:rPr>
          <w:rFonts w:ascii="Verdana" w:hAnsi="Verdana"/>
          <w:i/>
          <w:sz w:val="52"/>
          <w:szCs w:val="52"/>
        </w:rPr>
        <w:t>Create a creature that has all of the following characteristics</w:t>
      </w:r>
    </w:p>
    <w:p w:rsidR="00BE0D2C" w:rsidRDefault="00BE0D2C" w:rsidP="00BE0D2C">
      <w:pPr>
        <w:numPr>
          <w:ilvl w:val="0"/>
          <w:numId w:val="1"/>
        </w:numPr>
        <w:rPr>
          <w:rFonts w:ascii="Verdana" w:hAnsi="Verdana"/>
          <w:sz w:val="48"/>
          <w:szCs w:val="48"/>
        </w:rPr>
      </w:pPr>
      <w:r>
        <w:rPr>
          <w:rFonts w:ascii="Verdana" w:hAnsi="Verdana"/>
          <w:sz w:val="48"/>
          <w:szCs w:val="48"/>
        </w:rPr>
        <w:t>4 legs</w:t>
      </w:r>
    </w:p>
    <w:p w:rsidR="00BE0D2C" w:rsidRDefault="00BE0D2C" w:rsidP="00BE0D2C">
      <w:pPr>
        <w:numPr>
          <w:ilvl w:val="0"/>
          <w:numId w:val="1"/>
        </w:numPr>
        <w:rPr>
          <w:rFonts w:ascii="Verdana" w:hAnsi="Verdana"/>
          <w:sz w:val="48"/>
          <w:szCs w:val="48"/>
        </w:rPr>
      </w:pPr>
      <w:r>
        <w:rPr>
          <w:rFonts w:ascii="Verdana" w:hAnsi="Verdana"/>
          <w:sz w:val="48"/>
          <w:szCs w:val="48"/>
        </w:rPr>
        <w:t>2 arms</w:t>
      </w:r>
    </w:p>
    <w:p w:rsidR="00BE0D2C" w:rsidRDefault="00BE0D2C" w:rsidP="00BE0D2C">
      <w:pPr>
        <w:numPr>
          <w:ilvl w:val="0"/>
          <w:numId w:val="1"/>
        </w:numPr>
        <w:rPr>
          <w:rFonts w:ascii="Verdana" w:hAnsi="Verdana"/>
          <w:sz w:val="48"/>
          <w:szCs w:val="48"/>
        </w:rPr>
      </w:pPr>
      <w:r>
        <w:rPr>
          <w:rFonts w:ascii="Verdana" w:hAnsi="Verdana"/>
          <w:sz w:val="48"/>
          <w:szCs w:val="48"/>
        </w:rPr>
        <w:t>2 heads</w:t>
      </w:r>
    </w:p>
    <w:p w:rsidR="00BE0D2C" w:rsidRDefault="00BE0D2C" w:rsidP="00BE0D2C">
      <w:pPr>
        <w:numPr>
          <w:ilvl w:val="0"/>
          <w:numId w:val="1"/>
        </w:numPr>
        <w:rPr>
          <w:rFonts w:ascii="Verdana" w:hAnsi="Verdana"/>
          <w:sz w:val="48"/>
          <w:szCs w:val="48"/>
        </w:rPr>
      </w:pPr>
      <w:r>
        <w:rPr>
          <w:rFonts w:ascii="Verdana" w:hAnsi="Verdana"/>
          <w:sz w:val="48"/>
          <w:szCs w:val="48"/>
        </w:rPr>
        <w:t>Mostly brown in color with some silver scales in front</w:t>
      </w:r>
    </w:p>
    <w:p w:rsidR="00BE0D2C" w:rsidRDefault="00BE0D2C" w:rsidP="00BE0D2C">
      <w:pPr>
        <w:numPr>
          <w:ilvl w:val="0"/>
          <w:numId w:val="1"/>
        </w:numPr>
        <w:rPr>
          <w:rFonts w:ascii="Verdana" w:hAnsi="Verdana"/>
          <w:sz w:val="48"/>
          <w:szCs w:val="48"/>
        </w:rPr>
      </w:pPr>
      <w:r>
        <w:rPr>
          <w:rFonts w:ascii="Verdana" w:hAnsi="Verdana"/>
          <w:sz w:val="48"/>
          <w:szCs w:val="48"/>
        </w:rPr>
        <w:t>9 to 12 feet tall</w:t>
      </w:r>
    </w:p>
    <w:p w:rsidR="00BE0D2C" w:rsidRDefault="00BE0D2C" w:rsidP="00BE0D2C">
      <w:pPr>
        <w:numPr>
          <w:ilvl w:val="0"/>
          <w:numId w:val="1"/>
        </w:numPr>
        <w:rPr>
          <w:rFonts w:ascii="Verdana" w:hAnsi="Verdana"/>
          <w:sz w:val="48"/>
          <w:szCs w:val="48"/>
        </w:rPr>
      </w:pPr>
      <w:r>
        <w:rPr>
          <w:rFonts w:ascii="Verdana" w:hAnsi="Verdana"/>
          <w:sz w:val="48"/>
          <w:szCs w:val="48"/>
        </w:rPr>
        <w:t>Breathes smoke and fire</w:t>
      </w:r>
    </w:p>
    <w:p w:rsidR="00BE0D2C" w:rsidRDefault="00BE0D2C" w:rsidP="00BE0D2C">
      <w:pPr>
        <w:ind w:left="360"/>
        <w:rPr>
          <w:rFonts w:ascii="Verdana" w:hAnsi="Verdana"/>
          <w:sz w:val="48"/>
          <w:szCs w:val="48"/>
        </w:rPr>
      </w:pPr>
    </w:p>
    <w:p w:rsidR="00BE0D2C" w:rsidRDefault="00BE0D2C" w:rsidP="00BE0D2C">
      <w:pPr>
        <w:ind w:left="360"/>
        <w:rPr>
          <w:rFonts w:ascii="Verdana" w:hAnsi="Verdana"/>
          <w:sz w:val="48"/>
          <w:szCs w:val="48"/>
        </w:rPr>
      </w:pPr>
      <w:r>
        <w:rPr>
          <w:rFonts w:ascii="Verdana" w:hAnsi="Verdana"/>
          <w:sz w:val="48"/>
          <w:szCs w:val="48"/>
        </w:rPr>
        <w:t>Plan carefully</w:t>
      </w:r>
    </w:p>
    <w:p w:rsidR="00BE0D2C" w:rsidRDefault="00BE0D2C" w:rsidP="00BE0D2C">
      <w:pPr>
        <w:ind w:left="360"/>
        <w:rPr>
          <w:rFonts w:ascii="Verdana" w:hAnsi="Verdana"/>
          <w:sz w:val="48"/>
          <w:szCs w:val="48"/>
        </w:rPr>
      </w:pPr>
      <w:r>
        <w:rPr>
          <w:rFonts w:ascii="Verdana" w:hAnsi="Verdana"/>
          <w:sz w:val="48"/>
          <w:szCs w:val="48"/>
        </w:rPr>
        <w:t>Sketch in pencil, then color</w:t>
      </w:r>
    </w:p>
    <w:p w:rsidR="00BE0D2C" w:rsidRDefault="00BE0D2C" w:rsidP="00BE0D2C">
      <w:pPr>
        <w:ind w:left="360"/>
        <w:rPr>
          <w:rFonts w:ascii="Verdana" w:hAnsi="Verdana"/>
          <w:sz w:val="48"/>
          <w:szCs w:val="48"/>
        </w:rPr>
      </w:pPr>
      <w:r>
        <w:rPr>
          <w:rFonts w:ascii="Verdana" w:hAnsi="Verdana"/>
          <w:sz w:val="48"/>
          <w:szCs w:val="48"/>
        </w:rPr>
        <w:t>Color neatly and completely</w:t>
      </w:r>
    </w:p>
    <w:p w:rsidR="00BE0D2C" w:rsidRDefault="00BE0D2C" w:rsidP="00BE0D2C">
      <w:pPr>
        <w:ind w:left="360"/>
        <w:rPr>
          <w:rFonts w:ascii="Verdana" w:hAnsi="Verdana"/>
          <w:sz w:val="48"/>
          <w:szCs w:val="48"/>
        </w:rPr>
      </w:pPr>
      <w:r>
        <w:rPr>
          <w:rFonts w:ascii="Verdana" w:hAnsi="Verdana"/>
          <w:sz w:val="48"/>
          <w:szCs w:val="48"/>
        </w:rPr>
        <w:t>Include background</w:t>
      </w:r>
      <w:r w:rsidR="00941D9C">
        <w:rPr>
          <w:rFonts w:ascii="Verdana" w:hAnsi="Verdana"/>
          <w:sz w:val="48"/>
          <w:szCs w:val="48"/>
        </w:rPr>
        <w:t xml:space="preserve"> to show scale</w:t>
      </w:r>
    </w:p>
    <w:p w:rsidR="00941D9C" w:rsidRDefault="00941D9C" w:rsidP="00BE0D2C">
      <w:pPr>
        <w:ind w:left="360"/>
        <w:rPr>
          <w:rFonts w:ascii="Verdana" w:hAnsi="Verdana"/>
          <w:sz w:val="48"/>
          <w:szCs w:val="48"/>
        </w:rPr>
      </w:pPr>
      <w:r>
        <w:rPr>
          <w:rFonts w:ascii="Verdana" w:hAnsi="Verdana"/>
          <w:sz w:val="48"/>
          <w:szCs w:val="48"/>
        </w:rPr>
        <w:br w:type="page"/>
      </w:r>
    </w:p>
    <w:p w:rsidR="00BE0D2C" w:rsidRPr="00BE0D2C" w:rsidRDefault="00BE0D2C" w:rsidP="00BE0D2C">
      <w:pPr>
        <w:ind w:left="360"/>
        <w:rPr>
          <w:rFonts w:ascii="Verdana" w:hAnsi="Verdana"/>
          <w:sz w:val="48"/>
          <w:szCs w:val="48"/>
        </w:rPr>
      </w:pPr>
    </w:p>
    <w:p w:rsidR="00BE0D2C" w:rsidRPr="00BE0D2C" w:rsidRDefault="00BE0D2C" w:rsidP="00BE0D2C">
      <w:pPr>
        <w:rPr>
          <w:rFonts w:ascii="Verdana" w:hAnsi="Verdana"/>
          <w:sz w:val="48"/>
          <w:szCs w:val="48"/>
        </w:rPr>
      </w:pPr>
    </w:p>
    <w:p w:rsidR="00BE0D2C" w:rsidRPr="00BE0D2C" w:rsidRDefault="00705602" w:rsidP="00BE0D2C">
      <w:pPr>
        <w:jc w:val="center"/>
        <w:rPr>
          <w:rFonts w:ascii="Verdana" w:hAnsi="Verdana"/>
          <w:sz w:val="52"/>
          <w:szCs w:val="52"/>
        </w:rPr>
      </w:pPr>
      <w:r>
        <w:rPr>
          <w:noProof/>
        </w:rPr>
        <w:drawing>
          <wp:inline distT="0" distB="0" distL="0" distR="0">
            <wp:extent cx="4528185" cy="6042660"/>
            <wp:effectExtent l="0" t="0" r="0" b="0"/>
            <wp:docPr id="2" name="Picture 1" descr="http://kathleennoud.files.wordpress.com/2009/08/conquist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thleennoud.files.wordpress.com/2009/08/conquistad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8185" cy="6042660"/>
                    </a:xfrm>
                    <a:prstGeom prst="rect">
                      <a:avLst/>
                    </a:prstGeom>
                    <a:noFill/>
                    <a:ln>
                      <a:noFill/>
                    </a:ln>
                  </pic:spPr>
                </pic:pic>
              </a:graphicData>
            </a:graphic>
          </wp:inline>
        </w:drawing>
      </w:r>
    </w:p>
    <w:sectPr w:rsidR="00BE0D2C" w:rsidRPr="00BE0D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6DE"/>
    <w:multiLevelType w:val="hybridMultilevel"/>
    <w:tmpl w:val="DCAEA900"/>
    <w:lvl w:ilvl="0" w:tplc="6B368AB6">
      <w:start w:val="1"/>
      <w:numFmt w:val="decimal"/>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2C"/>
    <w:rsid w:val="001545E0"/>
    <w:rsid w:val="00705602"/>
    <w:rsid w:val="007E729B"/>
    <w:rsid w:val="00941D9C"/>
    <w:rsid w:val="009B2565"/>
    <w:rsid w:val="00BE0D2C"/>
    <w:rsid w:val="00EE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705602"/>
    <w:rPr>
      <w:rFonts w:ascii="Tahoma" w:hAnsi="Tahoma" w:cs="Tahoma"/>
      <w:sz w:val="16"/>
      <w:szCs w:val="16"/>
    </w:rPr>
  </w:style>
  <w:style w:type="character" w:customStyle="1" w:styleId="BalloonTextChar">
    <w:name w:val="Balloon Text Char"/>
    <w:basedOn w:val="DefaultParagraphFont"/>
    <w:link w:val="BalloonText"/>
    <w:rsid w:val="00705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705602"/>
    <w:rPr>
      <w:rFonts w:ascii="Tahoma" w:hAnsi="Tahoma" w:cs="Tahoma"/>
      <w:sz w:val="16"/>
      <w:szCs w:val="16"/>
    </w:rPr>
  </w:style>
  <w:style w:type="character" w:customStyle="1" w:styleId="BalloonTextChar">
    <w:name w:val="Balloon Text Char"/>
    <w:basedOn w:val="DefaultParagraphFont"/>
    <w:link w:val="BalloonText"/>
    <w:rsid w:val="00705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F977E-ADE6-4581-A155-9B1A1034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Creature Picture</vt:lpstr>
    </vt:vector>
  </TitlesOfParts>
  <Company>SCBE</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Creature Picture</dc:title>
  <dc:creator>REBECCA BYRD</dc:creator>
  <cp:lastModifiedBy>Rebecca Byrd</cp:lastModifiedBy>
  <cp:revision>2</cp:revision>
  <cp:lastPrinted>2008-09-05T12:41:00Z</cp:lastPrinted>
  <dcterms:created xsi:type="dcterms:W3CDTF">2014-08-01T16:44:00Z</dcterms:created>
  <dcterms:modified xsi:type="dcterms:W3CDTF">2014-08-01T16:44:00Z</dcterms:modified>
</cp:coreProperties>
</file>